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7DF13275"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r w:rsidRPr="009C526D">
        <w:rPr>
          <w:rFonts w:ascii="Tahoma" w:eastAsia="Tahoma" w:hAnsi="Tahoma" w:cs="Tahoma"/>
          <w:b/>
          <w:bCs/>
          <w:sz w:val="28"/>
          <w:szCs w:val="28"/>
        </w:rPr>
        <w:t>Договор поставки</w:t>
      </w:r>
      <w:r w:rsidR="00915A7B">
        <w:rPr>
          <w:rFonts w:ascii="Tahoma" w:eastAsia="Tahoma" w:hAnsi="Tahoma" w:cs="Tahoma"/>
          <w:b/>
          <w:bCs/>
          <w:sz w:val="28"/>
          <w:szCs w:val="28"/>
        </w:rPr>
        <w:t xml:space="preserve"> </w:t>
      </w:r>
      <w:r w:rsidR="00915A7B" w:rsidRPr="004B5A71">
        <w:rPr>
          <w:rFonts w:ascii="Times New Roman" w:eastAsia="Times New Roman" w:hAnsi="Times New Roman" w:cs="Times New Roman"/>
          <w:b/>
          <w:bCs/>
          <w:sz w:val="24"/>
          <w:szCs w:val="24"/>
          <w:lang w:eastAsia="ru-RU"/>
        </w:rPr>
        <w:t>№ ________</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Поставка Товара по Договору осуществляется на условиях </w:t>
      </w:r>
      <w:proofErr w:type="spellStart"/>
      <w:r w:rsidRPr="009C526D">
        <w:rPr>
          <w:rFonts w:ascii="Tahoma" w:eastAsia="Tahoma" w:hAnsi="Tahoma" w:cs="Tahoma"/>
          <w:sz w:val="20"/>
          <w:szCs w:val="20"/>
        </w:rPr>
        <w:t>франко</w:t>
      </w:r>
      <w:proofErr w:type="spellEnd"/>
      <w:r w:rsidRPr="009C526D">
        <w:rPr>
          <w:rFonts w:ascii="Tahoma" w:eastAsia="Tahoma" w:hAnsi="Tahoma" w:cs="Tahoma"/>
          <w:sz w:val="20"/>
          <w:szCs w:val="20"/>
        </w:rPr>
        <w:t xml:space="preserve">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 xml:space="preserve">РФ, Красноярский край, город Красноярск, улица Коммунальная, дом 2 - Центральный склад ОМТС Акционерное </w:t>
      </w:r>
      <w:proofErr w:type="gramStart"/>
      <w:r w:rsidRPr="009C526D">
        <w:rPr>
          <w:rFonts w:ascii="Tahoma" w:eastAsia="Tahoma" w:hAnsi="Tahoma" w:cs="Tahoma"/>
          <w:iCs/>
          <w:sz w:val="20"/>
          <w:szCs w:val="20"/>
        </w:rPr>
        <w:t>общество  «</w:t>
      </w:r>
      <w:proofErr w:type="gramEnd"/>
      <w:r w:rsidRPr="009C526D">
        <w:rPr>
          <w:rFonts w:ascii="Tahoma" w:eastAsia="Tahoma" w:hAnsi="Tahoma" w:cs="Tahoma"/>
          <w:iCs/>
          <w:sz w:val="20"/>
          <w:szCs w:val="20"/>
        </w:rPr>
        <w:t>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AFCFFBE" w14:textId="77777777" w:rsidR="00ED3662" w:rsidRDefault="00ED3662" w:rsidP="00ED3662">
      <w:pPr>
        <w:pStyle w:val="af"/>
        <w:numPr>
          <w:ilvl w:val="1"/>
          <w:numId w:val="2"/>
        </w:numPr>
        <w:ind w:left="0"/>
      </w:pPr>
      <w: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ED3662" w14:paraId="0BA8CC89" w14:textId="77777777" w:rsidTr="00ED3662">
        <w:trPr>
          <w:tblHeader/>
        </w:trPr>
        <w:tc>
          <w:tcPr>
            <w:tcW w:w="2694" w:type="dxa"/>
            <w:tcBorders>
              <w:top w:val="nil"/>
              <w:left w:val="nil"/>
              <w:bottom w:val="dotted" w:sz="4" w:space="0" w:color="A6A6A6" w:themeColor="background1" w:themeShade="A6"/>
              <w:right w:val="nil"/>
            </w:tcBorders>
            <w:hideMark/>
          </w:tcPr>
          <w:p w14:paraId="36EC0BE4" w14:textId="77777777" w:rsidR="00ED3662" w:rsidRDefault="00ED3662" w:rsidP="00ED3662">
            <w:pPr>
              <w:tabs>
                <w:tab w:val="left" w:pos="851"/>
              </w:tabs>
              <w:spacing w:before="120" w:after="240"/>
              <w:rPr>
                <w:rFonts w:ascii="Tahoma" w:hAnsi="Tahoma" w:cs="Tahoma"/>
                <w:sz w:val="20"/>
              </w:rPr>
            </w:pPr>
            <w:r>
              <w:rPr>
                <w:rFonts w:ascii="Tahoma" w:hAnsi="Tahoma" w:cs="Tahoma"/>
                <w:color w:val="FF0000"/>
                <w:sz w:val="20"/>
              </w:rPr>
              <w:t xml:space="preserve">[ </w:t>
            </w:r>
            <w:r>
              <w:rPr>
                <w:rFonts w:ascii="Tahoma" w:hAnsi="Tahoma" w:cs="Tahoma"/>
                <w:sz w:val="20"/>
              </w:rPr>
              <w:t xml:space="preserve">без НДС </w:t>
            </w:r>
            <w:r>
              <w:rPr>
                <w:rFonts w:ascii="Tahoma" w:hAnsi="Tahoma" w:cs="Tahoma"/>
                <w:color w:val="FF0000"/>
                <w:sz w:val="20"/>
              </w:rPr>
              <w:t xml:space="preserve">] </w:t>
            </w:r>
            <w:r>
              <w:rPr>
                <w:rStyle w:val="a8"/>
                <w:rFonts w:cs="Tahoma"/>
                <w:color w:val="FF0000"/>
                <w:lang w:val="en-US"/>
              </w:rPr>
              <w:footnoteReference w:id="5"/>
            </w:r>
          </w:p>
        </w:tc>
        <w:tc>
          <w:tcPr>
            <w:tcW w:w="3118" w:type="dxa"/>
            <w:tcBorders>
              <w:top w:val="nil"/>
              <w:left w:val="nil"/>
              <w:bottom w:val="dotted" w:sz="4" w:space="0" w:color="A6A6A6" w:themeColor="background1" w:themeShade="A6"/>
              <w:right w:val="nil"/>
            </w:tcBorders>
            <w:hideMark/>
          </w:tcPr>
          <w:p w14:paraId="18910AF0" w14:textId="77777777" w:rsidR="00ED3662" w:rsidRDefault="00ED3662" w:rsidP="00ED3662">
            <w:pPr>
              <w:tabs>
                <w:tab w:val="left" w:pos="851"/>
              </w:tabs>
              <w:spacing w:before="120" w:after="240"/>
              <w:rPr>
                <w:rFonts w:ascii="Tahoma" w:hAnsi="Tahoma" w:cs="Tahoma"/>
                <w:sz w:val="20"/>
              </w:rPr>
            </w:pPr>
            <w:r>
              <w:rPr>
                <w:rFonts w:ascii="Tahoma" w:hAnsi="Tahoma" w:cs="Tahoma"/>
                <w:sz w:val="20"/>
              </w:rPr>
              <w:t xml:space="preserve">НДС </w:t>
            </w:r>
            <w:r>
              <w:rPr>
                <w:rFonts w:ascii="Tahoma" w:hAnsi="Tahoma" w:cs="Tahoma"/>
                <w:color w:val="FF0000"/>
                <w:sz w:val="20"/>
              </w:rPr>
              <w:t xml:space="preserve">[ </w:t>
            </w:r>
            <w:r>
              <w:rPr>
                <w:rFonts w:ascii="Tahoma" w:hAnsi="Tahoma" w:cs="Tahoma"/>
                <w:sz w:val="20"/>
              </w:rPr>
              <w:t>(</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w:t>
            </w:r>
            <w:r>
              <w:rPr>
                <w:rFonts w:ascii="Tahoma" w:hAnsi="Tahoma" w:cs="Tahoma"/>
                <w:color w:val="FF0000"/>
                <w:sz w:val="20"/>
              </w:rPr>
              <w:t>]</w:t>
            </w:r>
            <w:r>
              <w:rPr>
                <w:rFonts w:ascii="Tahoma" w:hAnsi="Tahoma" w:cs="Tahoma"/>
                <w:sz w:val="20"/>
              </w:rPr>
              <w:t xml:space="preserve"> /</w:t>
            </w:r>
            <w:r>
              <w:rPr>
                <w:rFonts w:ascii="Tahoma" w:hAnsi="Tahoma" w:cs="Tahoma"/>
                <w:sz w:val="20"/>
                <w:lang w:val="en-US"/>
              </w:rPr>
              <w:t>[</w:t>
            </w:r>
            <w:r>
              <w:rPr>
                <w:rFonts w:ascii="Tahoma" w:hAnsi="Tahoma" w:cs="Tahoma"/>
                <w:sz w:val="20"/>
              </w:rPr>
              <w:t>(22%)</w:t>
            </w:r>
            <w:r>
              <w:rPr>
                <w:rFonts w:ascii="Tahoma" w:hAnsi="Tahoma" w:cs="Tahoma"/>
                <w:sz w:val="20"/>
                <w:lang w:val="en-US"/>
              </w:rPr>
              <w:t>]</w:t>
            </w:r>
            <w:r>
              <w:rPr>
                <w:rStyle w:val="a8"/>
                <w:rFonts w:cs="Tahoma"/>
                <w:color w:val="FF0000"/>
              </w:rPr>
              <w:footnoteReference w:id="6"/>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0F5D5C40" w14:textId="77777777" w:rsidR="00ED3662" w:rsidRDefault="00ED3662" w:rsidP="00ED3662">
            <w:pPr>
              <w:tabs>
                <w:tab w:val="left" w:pos="851"/>
              </w:tabs>
              <w:spacing w:before="120" w:after="240"/>
              <w:rPr>
                <w:rFonts w:ascii="Tahoma" w:hAnsi="Tahoma" w:cs="Tahoma"/>
                <w:sz w:val="20"/>
              </w:rPr>
            </w:pPr>
            <w:r>
              <w:rPr>
                <w:rFonts w:ascii="Tahoma" w:hAnsi="Tahoma" w:cs="Tahoma"/>
                <w:sz w:val="20"/>
              </w:rPr>
              <w:t xml:space="preserve">Итого </w:t>
            </w:r>
            <w:r>
              <w:rPr>
                <w:rFonts w:ascii="Tahoma" w:hAnsi="Tahoma" w:cs="Tahoma"/>
                <w:color w:val="FF0000"/>
                <w:sz w:val="20"/>
                <w:highlight w:val="darkCyan"/>
              </w:rPr>
              <w:t xml:space="preserve">[, </w:t>
            </w:r>
            <w:r>
              <w:rPr>
                <w:rFonts w:ascii="Tahoma" w:hAnsi="Tahoma" w:cs="Tahoma"/>
                <w:sz w:val="20"/>
                <w:highlight w:val="darkCyan"/>
              </w:rPr>
              <w:t xml:space="preserve">включая НДС </w:t>
            </w:r>
            <w:r>
              <w:rPr>
                <w:rFonts w:ascii="Tahoma" w:hAnsi="Tahoma" w:cs="Tahoma"/>
                <w:color w:val="FF0000"/>
                <w:sz w:val="20"/>
                <w:highlight w:val="darkCyan"/>
              </w:rPr>
              <w:t>]</w:t>
            </w:r>
            <w:r>
              <w:rPr>
                <w:rFonts w:ascii="Tahoma" w:hAnsi="Tahoma" w:cs="Tahoma"/>
                <w:color w:val="FF0000"/>
                <w:sz w:val="20"/>
              </w:rPr>
              <w:t xml:space="preserve"> </w:t>
            </w:r>
            <w:r>
              <w:rPr>
                <w:rStyle w:val="a8"/>
                <w:rFonts w:ascii="Tahoma" w:hAnsi="Tahoma" w:cs="Tahoma"/>
                <w:color w:val="FF0000"/>
              </w:rPr>
              <w:footnoteReference w:id="7"/>
            </w:r>
          </w:p>
        </w:tc>
      </w:tr>
      <w:tr w:rsidR="00ED3662" w14:paraId="73022D18" w14:textId="77777777" w:rsidTr="00ED366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65BB499B"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5D03B518"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highlight w:val="darkCyan"/>
              </w:rPr>
              <w:t>[ [</w:t>
            </w:r>
            <w:r>
              <w:rPr>
                <w:rFonts w:ascii="Tahoma" w:hAnsi="Tahoma" w:cs="Tahoma"/>
                <w:sz w:val="20"/>
                <w:highlight w:val="darkCyan"/>
              </w:rPr>
              <w:t>•</w:t>
            </w:r>
            <w:r>
              <w:rPr>
                <w:rFonts w:ascii="Tahoma" w:hAnsi="Tahoma" w:cs="Tahoma"/>
                <w:color w:val="FF0000"/>
                <w:sz w:val="20"/>
                <w:highlight w:val="darkCyan"/>
              </w:rPr>
              <w:t>]</w:t>
            </w:r>
            <w:r>
              <w:rPr>
                <w:rFonts w:ascii="Tahoma" w:hAnsi="Tahoma" w:cs="Tahoma"/>
                <w:sz w:val="20"/>
                <w:highlight w:val="darkCyan"/>
              </w:rPr>
              <w:t> </w:t>
            </w:r>
            <w:r>
              <w:rPr>
                <w:rFonts w:ascii="Tahoma" w:hAnsi="Tahoma" w:cs="Tahoma"/>
                <w:sz w:val="20"/>
              </w:rPr>
              <w:t>[</w:t>
            </w:r>
            <w:r>
              <w:rPr>
                <w:rFonts w:ascii="Tahoma" w:hAnsi="Tahoma" w:cs="Tahoma"/>
                <w:sz w:val="20"/>
                <w:highlight w:val="darkCyan"/>
              </w:rPr>
              <w:t xml:space="preserve"> ₽ </w:t>
            </w:r>
            <w:r>
              <w:rPr>
                <w:rFonts w:ascii="Tahoma" w:hAnsi="Tahoma" w:cs="Tahoma"/>
                <w:color w:val="FF0000"/>
                <w:sz w:val="20"/>
              </w:rPr>
              <w:t>]</w:t>
            </w:r>
            <w:r>
              <w:rPr>
                <w:rFonts w:ascii="Tahoma" w:hAnsi="Tahoma" w:cs="Tahoma"/>
                <w:sz w:val="20"/>
                <w:highlight w:val="darkCyan"/>
              </w:rPr>
              <w:t xml:space="preserve"> </w:t>
            </w:r>
            <w:r>
              <w:rPr>
                <w:rFonts w:ascii="Tahoma" w:hAnsi="Tahoma" w:cs="Tahoma"/>
                <w:color w:val="FF0000"/>
                <w:sz w:val="20"/>
                <w:highlight w:val="darkCyan"/>
              </w:rPr>
              <w:t>]</w:t>
            </w:r>
            <w:r>
              <w:rPr>
                <w:rFonts w:ascii="Tahoma" w:hAnsi="Tahoma" w:cs="Tahoma"/>
                <w:sz w:val="20"/>
              </w:rPr>
              <w:t xml:space="preserve"> </w:t>
            </w:r>
            <w:r>
              <w:rPr>
                <w:rFonts w:ascii="Tahoma" w:hAnsi="Tahoma" w:cs="Tahoma"/>
                <w:color w:val="FF0000"/>
                <w:sz w:val="20"/>
                <w:vertAlign w:val="superscript"/>
                <w:lang w:val="en-US"/>
              </w:rPr>
              <w:footnoteReference w:id="9"/>
            </w:r>
          </w:p>
          <w:p w14:paraId="7247483C" w14:textId="77777777" w:rsidR="00ED3662" w:rsidRDefault="00ED3662" w:rsidP="00ED3662">
            <w:pPr>
              <w:tabs>
                <w:tab w:val="left" w:pos="851"/>
              </w:tabs>
              <w:spacing w:after="120"/>
              <w:rPr>
                <w:rFonts w:ascii="Tahoma" w:hAnsi="Tahoma" w:cs="Tahoma"/>
                <w:color w:val="FF0000"/>
                <w:sz w:val="20"/>
              </w:rPr>
            </w:pPr>
            <w:r>
              <w:rPr>
                <w:rFonts w:ascii="Tahoma" w:hAnsi="Tahoma" w:cs="Tahoma"/>
                <w:color w:val="FF0000"/>
                <w:sz w:val="20"/>
              </w:rPr>
              <w:t>/</w:t>
            </w:r>
          </w:p>
          <w:p w14:paraId="33AB22EE"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 xml:space="preserve">НДС не облагается на основании </w:t>
            </w:r>
            <w:proofErr w:type="spellStart"/>
            <w:r>
              <w:rPr>
                <w:rFonts w:ascii="Tahoma" w:hAnsi="Tahoma" w:cs="Tahoma"/>
                <w:sz w:val="20"/>
              </w:rPr>
              <w:t>пп</w:t>
            </w:r>
            <w:proofErr w:type="spellEnd"/>
            <w:r>
              <w:rPr>
                <w:rFonts w:ascii="Tahoma" w:hAnsi="Tahoma" w:cs="Tahoma"/>
                <w:sz w:val="20"/>
              </w:rPr>
              <w:t xml:space="preserve">.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п.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ст.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Налогового кодекса РФ</w:t>
            </w:r>
            <w:proofErr w:type="gramStart"/>
            <w:r>
              <w:rPr>
                <w:rFonts w:ascii="Tahoma" w:hAnsi="Tahoma" w:cs="Tahoma"/>
                <w:sz w:val="20"/>
              </w:rPr>
              <w:t xml:space="preserve">. </w:t>
            </w:r>
            <w:r>
              <w:rPr>
                <w:rFonts w:ascii="Tahoma" w:hAnsi="Tahoma" w:cs="Tahoma"/>
                <w:color w:val="FF0000"/>
                <w:sz w:val="20"/>
              </w:rPr>
              <w:t>]</w:t>
            </w:r>
            <w:proofErr w:type="gramEnd"/>
            <w:r>
              <w:rPr>
                <w:rFonts w:ascii="Tahoma" w:hAnsi="Tahoma" w:cs="Tahoma"/>
                <w:color w:val="FF0000"/>
                <w:sz w:val="20"/>
              </w:rPr>
              <w:t xml:space="preserve"> </w:t>
            </w:r>
            <w:r>
              <w:rPr>
                <w:rStyle w:val="a8"/>
                <w:color w:val="FF0000"/>
              </w:rPr>
              <w:footnoteReference w:id="10"/>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4767C520" w14:textId="77777777" w:rsidR="00ED3662" w:rsidRDefault="00ED3662" w:rsidP="00ED3662">
            <w:pPr>
              <w:tabs>
                <w:tab w:val="left" w:pos="851"/>
              </w:tabs>
              <w:spacing w:after="120"/>
              <w:rPr>
                <w:rFonts w:ascii="Tahoma" w:hAnsi="Tahoma" w:cs="Tahoma"/>
                <w:bCs/>
                <w:sz w:val="20"/>
              </w:rPr>
            </w:pPr>
            <w:r>
              <w:rPr>
                <w:rFonts w:ascii="Tahoma" w:hAnsi="Tahoma" w:cs="Tahoma"/>
                <w:bCs/>
                <w:color w:val="FF0000"/>
                <w:sz w:val="20"/>
              </w:rPr>
              <w:t>[</w:t>
            </w:r>
            <w:r>
              <w:rPr>
                <w:rFonts w:ascii="Tahoma" w:hAnsi="Tahoma" w:cs="Tahoma"/>
                <w:bCs/>
                <w:sz w:val="20"/>
              </w:rPr>
              <w:t>•</w:t>
            </w:r>
            <w:r>
              <w:rPr>
                <w:rFonts w:ascii="Tahoma" w:hAnsi="Tahoma" w:cs="Tahoma"/>
                <w:bCs/>
                <w:color w:val="FF0000"/>
                <w:sz w:val="20"/>
              </w:rPr>
              <w:t>]</w:t>
            </w: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3588F512" w14:textId="77777777" w:rsidR="00ED3662" w:rsidRDefault="00ED3662" w:rsidP="00ED3662">
      <w:pPr>
        <w:pStyle w:val="af"/>
        <w:numPr>
          <w:ilvl w:val="1"/>
          <w:numId w:val="2"/>
        </w:numPr>
        <w:ind w:left="709" w:hanging="709"/>
      </w:pPr>
      <w:r>
        <w:t>[Если ставка НДС в размере 22% не будет подлежать применению с 01.01.2026 или налоговым законодательством будет установлена иная ставка НДС, стороны заключат дополнительное соглашение о корректировке цены</w:t>
      </w:r>
      <w:proofErr w:type="gramStart"/>
      <w:r>
        <w:t>. ]</w:t>
      </w:r>
      <w:proofErr w:type="gramEnd"/>
      <w:r>
        <w:t xml:space="preserve"> 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8"/>
          <w:color w:val="FF0000"/>
        </w:rPr>
        <w:t xml:space="preserve"> </w:t>
      </w:r>
    </w:p>
    <w:p w14:paraId="622E770C" w14:textId="77777777" w:rsidR="00ED3662" w:rsidRDefault="00ED3662" w:rsidP="00ED3662">
      <w:pPr>
        <w:pStyle w:val="af"/>
        <w:numPr>
          <w:ilvl w:val="1"/>
          <w:numId w:val="2"/>
        </w:numPr>
        <w:ind w:left="709" w:hanging="709"/>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C73B12">
        <w:trPr>
          <w:trHeight w:val="280"/>
        </w:trPr>
        <w:tc>
          <w:tcPr>
            <w:tcW w:w="1701" w:type="dxa"/>
            <w:tcBorders>
              <w:right w:val="dotted" w:sz="4" w:space="0" w:color="auto"/>
            </w:tcBorders>
          </w:tcPr>
          <w:p w14:paraId="74E4FC03"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Единый платежный день</w:t>
            </w:r>
          </w:p>
          <w:p w14:paraId="0FA4F15C" w14:textId="77777777" w:rsidR="003C6A25" w:rsidRPr="00C73B12" w:rsidRDefault="003C6A25" w:rsidP="00C73B12">
            <w:pPr>
              <w:tabs>
                <w:tab w:val="left" w:pos="1410"/>
              </w:tabs>
              <w:spacing w:before="0" w:after="160" w:line="259" w:lineRule="auto"/>
              <w:ind w:right="-150"/>
              <w:jc w:val="left"/>
              <w:rPr>
                <w:rFonts w:ascii="Tahoma" w:eastAsiaTheme="minorHAnsi" w:hAnsi="Tahoma" w:cs="Tahoma"/>
                <w:lang w:eastAsia="en-US"/>
              </w:rPr>
            </w:pPr>
          </w:p>
        </w:tc>
        <w:tc>
          <w:tcPr>
            <w:tcW w:w="8080" w:type="dxa"/>
            <w:tcBorders>
              <w:top w:val="dotted" w:sz="4" w:space="0" w:color="auto"/>
              <w:left w:val="dotted" w:sz="4" w:space="0" w:color="auto"/>
              <w:bottom w:val="dotted" w:sz="4" w:space="0" w:color="auto"/>
            </w:tcBorders>
            <w:shd w:val="clear" w:color="auto" w:fill="F2F2F2"/>
          </w:tcPr>
          <w:p w14:paraId="45CC0A0C" w14:textId="620DC0B9" w:rsidR="003C6A25" w:rsidRPr="00C73B12" w:rsidRDefault="003C6A25"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в рабочий вторник</w:t>
            </w:r>
          </w:p>
        </w:tc>
      </w:tr>
      <w:tr w:rsidR="003C6A25" w:rsidRPr="009C526D" w14:paraId="00E59C37" w14:textId="77777777" w:rsidTr="00C73B12">
        <w:tc>
          <w:tcPr>
            <w:tcW w:w="1701" w:type="dxa"/>
            <w:tcBorders>
              <w:bottom w:val="dotted" w:sz="4" w:space="0" w:color="auto"/>
              <w:right w:val="dotted" w:sz="4" w:space="0" w:color="auto"/>
            </w:tcBorders>
          </w:tcPr>
          <w:p w14:paraId="037DF43F"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70BDD4EF" w:rsidR="003501D9" w:rsidRPr="00C73B12" w:rsidRDefault="009E296F" w:rsidP="00A12985">
            <w:pPr>
              <w:spacing w:before="0" w:after="160" w:line="259" w:lineRule="auto"/>
              <w:ind w:left="148"/>
              <w:jc w:val="left"/>
              <w:rPr>
                <w:rFonts w:ascii="Tahoma" w:eastAsiaTheme="minorHAnsi" w:hAnsi="Tahoma" w:cs="Tahoma"/>
                <w:lang w:eastAsia="en-US"/>
              </w:rPr>
            </w:pPr>
            <w:r>
              <w:rPr>
                <w:rFonts w:ascii="Tahoma" w:hAnsi="Tahoma" w:cs="Tahoma"/>
              </w:rPr>
              <w:t xml:space="preserve">не позднее </w:t>
            </w:r>
            <w:r w:rsidR="00C02F48" w:rsidRPr="00C02F48">
              <w:rPr>
                <w:rFonts w:ascii="Tahoma" w:hAnsi="Tahoma" w:cs="Tahoma"/>
              </w:rPr>
              <w:t xml:space="preserve">7 </w:t>
            </w:r>
            <w:r w:rsidR="00C02F48" w:rsidRPr="00C02F48">
              <w:rPr>
                <w:rFonts w:ascii="Tahoma" w:hAnsi="Tahoma" w:cs="Tahoma"/>
                <w:bCs/>
              </w:rPr>
              <w:t xml:space="preserve"> </w:t>
            </w:r>
            <w:proofErr w:type="spellStart"/>
            <w:r w:rsidR="00C02F48" w:rsidRPr="00C02F48">
              <w:rPr>
                <w:rFonts w:ascii="Tahoma" w:hAnsi="Tahoma" w:cs="Tahoma"/>
              </w:rPr>
              <w:t>р.д</w:t>
            </w:r>
            <w:proofErr w:type="spellEnd"/>
            <w:r w:rsidR="00C02F48" w:rsidRPr="00C02F48">
              <w:rPr>
                <w:rFonts w:ascii="Tahoma" w:hAnsi="Tahoma" w:cs="Tahoma"/>
              </w:rPr>
              <w:t>.</w:t>
            </w:r>
            <w:r w:rsidR="00C02F48" w:rsidRPr="00C02F48">
              <w:rPr>
                <w:rFonts w:ascii="Tahoma" w:hAnsi="Tahoma" w:cs="Tahoma"/>
                <w:bCs/>
              </w:rPr>
              <w:t xml:space="preserve"> </w:t>
            </w:r>
          </w:p>
        </w:tc>
      </w:tr>
      <w:tr w:rsidR="00DD2283" w:rsidRPr="009C526D" w14:paraId="69DA5C9D" w14:textId="77777777" w:rsidTr="00F56381">
        <w:tc>
          <w:tcPr>
            <w:tcW w:w="1701" w:type="dxa"/>
            <w:tcBorders>
              <w:top w:val="dotted" w:sz="4" w:space="0" w:color="auto"/>
              <w:bottom w:val="nil"/>
              <w:right w:val="dotted" w:sz="4" w:space="0" w:color="auto"/>
            </w:tcBorders>
          </w:tcPr>
          <w:p w14:paraId="03A68CC0" w14:textId="77777777" w:rsidR="00DD2283" w:rsidRPr="00C73B12" w:rsidRDefault="00DD2283"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Базовая дата</w:t>
            </w:r>
          </w:p>
        </w:tc>
        <w:tc>
          <w:tcPr>
            <w:tcW w:w="8080" w:type="dxa"/>
            <w:vMerge w:val="restart"/>
            <w:tcBorders>
              <w:top w:val="dotted" w:sz="4" w:space="0" w:color="auto"/>
              <w:left w:val="dotted" w:sz="4" w:space="0" w:color="auto"/>
            </w:tcBorders>
            <w:shd w:val="clear" w:color="auto" w:fill="F2F2F2"/>
          </w:tcPr>
          <w:p w14:paraId="48DF742E" w14:textId="3CC0B22E" w:rsidR="00DD2283" w:rsidRPr="00C73B12" w:rsidRDefault="00DD2283" w:rsidP="00C73B12">
            <w:pPr>
              <w:spacing w:before="0" w:after="160" w:line="259" w:lineRule="auto"/>
              <w:ind w:left="148"/>
              <w:jc w:val="left"/>
              <w:rPr>
                <w:rFonts w:ascii="Tahoma" w:eastAsiaTheme="minorHAnsi" w:hAnsi="Tahoma" w:cs="Tahoma"/>
                <w:lang w:eastAsia="en-US"/>
              </w:rPr>
            </w:pPr>
            <w:r w:rsidRPr="00240EDB">
              <w:rPr>
                <w:rFonts w:ascii="Tahoma" w:hAnsi="Tahoma" w:cs="Tahoma"/>
              </w:rPr>
              <w:t>с даты п</w:t>
            </w:r>
            <w:r w:rsidR="00A12985">
              <w:rPr>
                <w:rFonts w:ascii="Tahoma" w:hAnsi="Tahoma" w:cs="Tahoma"/>
              </w:rPr>
              <w:t>риемки</w:t>
            </w:r>
            <w:r w:rsidRPr="00240EDB">
              <w:rPr>
                <w:rFonts w:ascii="Tahoma" w:hAnsi="Tahoma" w:cs="Tahoma"/>
              </w:rPr>
              <w:t xml:space="preserve"> Товара </w:t>
            </w:r>
          </w:p>
          <w:p w14:paraId="27726005" w14:textId="77777777" w:rsidR="00DD2283" w:rsidRPr="00C73B12" w:rsidRDefault="00DD2283" w:rsidP="00C73B12">
            <w:pPr>
              <w:spacing w:before="0" w:after="160" w:line="259" w:lineRule="auto"/>
              <w:ind w:left="148"/>
              <w:jc w:val="left"/>
              <w:rPr>
                <w:rFonts w:ascii="Tahoma" w:eastAsiaTheme="minorHAnsi" w:hAnsi="Tahoma" w:cs="Tahoma"/>
                <w:lang w:eastAsia="en-US"/>
              </w:rPr>
            </w:pPr>
          </w:p>
        </w:tc>
      </w:tr>
      <w:tr w:rsidR="00DD2283" w:rsidRPr="009C526D" w14:paraId="014911D2" w14:textId="77777777" w:rsidTr="00F56381">
        <w:tc>
          <w:tcPr>
            <w:tcW w:w="1701" w:type="dxa"/>
            <w:tcBorders>
              <w:top w:val="nil"/>
              <w:bottom w:val="dotted" w:sz="4" w:space="0" w:color="auto"/>
              <w:right w:val="dotted" w:sz="4" w:space="0" w:color="auto"/>
            </w:tcBorders>
          </w:tcPr>
          <w:p w14:paraId="791FE7CF" w14:textId="77777777" w:rsidR="00DD2283" w:rsidRPr="00C73B12" w:rsidRDefault="00DD2283" w:rsidP="00C73B12">
            <w:pPr>
              <w:tabs>
                <w:tab w:val="left" w:pos="1410"/>
              </w:tabs>
              <w:spacing w:before="0" w:after="160" w:line="259" w:lineRule="auto"/>
              <w:ind w:right="-150"/>
              <w:jc w:val="left"/>
              <w:rPr>
                <w:rFonts w:ascii="Tahoma" w:eastAsiaTheme="minorHAnsi" w:hAnsi="Tahoma" w:cs="Tahoma"/>
                <w:i/>
                <w:lang w:eastAsia="en-US"/>
              </w:rPr>
            </w:pPr>
          </w:p>
        </w:tc>
        <w:tc>
          <w:tcPr>
            <w:tcW w:w="8080" w:type="dxa"/>
            <w:vMerge/>
            <w:tcBorders>
              <w:left w:val="dotted" w:sz="4" w:space="0" w:color="auto"/>
              <w:bottom w:val="dotted" w:sz="4" w:space="0" w:color="auto"/>
            </w:tcBorders>
            <w:shd w:val="clear" w:color="auto" w:fill="F2F2F2"/>
          </w:tcPr>
          <w:p w14:paraId="0110EC62" w14:textId="77777777" w:rsidR="00DD2283" w:rsidRPr="00C73B12" w:rsidRDefault="00DD2283" w:rsidP="00C73B12">
            <w:pPr>
              <w:spacing w:before="0" w:after="160" w:line="259" w:lineRule="auto"/>
              <w:ind w:left="148"/>
              <w:jc w:val="left"/>
              <w:rPr>
                <w:rFonts w:asciiTheme="minorHAnsi" w:eastAsiaTheme="minorHAnsi" w:hAnsiTheme="minorHAnsi" w:cstheme="minorBidi"/>
                <w:lang w:eastAsia="en-US"/>
              </w:rPr>
            </w:pPr>
          </w:p>
        </w:tc>
      </w:tr>
      <w:tr w:rsidR="003C6A25"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116C57F4" w:rsidR="003C6A25" w:rsidRDefault="003C6A25" w:rsidP="00C73B12">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496C3C91" w14:textId="77777777" w:rsidR="00D25E26" w:rsidRPr="00DB273B" w:rsidRDefault="00D25E26" w:rsidP="00D25E26">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1F8A825A" w:rsidR="003C6A25" w:rsidRPr="00C73B12" w:rsidRDefault="003C6A25" w:rsidP="00C73B12">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[счета-фактуры]</w:t>
            </w:r>
            <w:r w:rsidRPr="00240EDB">
              <w:rPr>
                <w:rFonts w:ascii="Tahoma" w:hAnsi="Tahoma" w:cs="Tahoma"/>
                <w:vertAlign w:val="superscript"/>
              </w:rPr>
              <w:footnoteReference w:id="11"/>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7"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вправе отказаться от исполнения Договора и/или принятия и оплаты Товара, поставка которого просрочена более чем на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 xml:space="preserve">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w:t>
      </w:r>
      <w:r w:rsidRPr="009C526D">
        <w:rPr>
          <w:rFonts w:ascii="Tahoma" w:eastAsia="Tahoma" w:hAnsi="Tahoma" w:cs="Tahoma"/>
          <w:iCs/>
          <w:sz w:val="20"/>
          <w:szCs w:val="20"/>
        </w:rPr>
        <w:lastRenderedPageBreak/>
        <w:t>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 xml:space="preserve">В случае поставки Товара ненадлежащего качества Покупатель по своему выбору вправе потребовать от Поставщика в течение 2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осуществляет приемку Товара по количеству, номенклатуре, комплектности и качеству в месте передачи Товара в течение 10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0B94A2A3" w14:textId="78D194E9" w:rsidR="002B0BF0" w:rsidRDefault="003C6A25"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2B0BF0">
        <w:rPr>
          <w:rFonts w:ascii="Tahoma" w:eastAsia="Tahoma" w:hAnsi="Tahoma" w:cs="Tahoma"/>
          <w:sz w:val="20"/>
          <w:szCs w:val="20"/>
        </w:rPr>
        <w:t xml:space="preserve"> Покупатель обязан потребовать от перевозчика составлени</w:t>
      </w:r>
      <w:r w:rsidR="00D93747">
        <w:rPr>
          <w:rFonts w:ascii="Tahoma" w:eastAsia="Tahoma" w:hAnsi="Tahoma" w:cs="Tahoma"/>
          <w:sz w:val="20"/>
          <w:szCs w:val="20"/>
        </w:rPr>
        <w:t>я</w:t>
      </w:r>
      <w:r w:rsidR="002B0BF0">
        <w:rPr>
          <w:rFonts w:ascii="Tahoma" w:eastAsia="Tahoma" w:hAnsi="Tahoma" w:cs="Tahoma"/>
          <w:sz w:val="20"/>
          <w:szCs w:val="20"/>
        </w:rPr>
        <w:t xml:space="preserve"> коммерческого акта. </w:t>
      </w:r>
    </w:p>
    <w:p w14:paraId="6F32CED0" w14:textId="2347C488"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34B54CC" w14:textId="5519009B"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 xml:space="preserve">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w:t>
      </w:r>
      <w:proofErr w:type="spellStart"/>
      <w:r>
        <w:rPr>
          <w:rFonts w:ascii="Tahoma" w:eastAsia="Tahoma" w:hAnsi="Tahoma" w:cs="Tahoma"/>
          <w:sz w:val="20"/>
          <w:szCs w:val="20"/>
        </w:rPr>
        <w:t>обнаруженых</w:t>
      </w:r>
      <w:proofErr w:type="spellEnd"/>
      <w:r>
        <w:rPr>
          <w:rFonts w:ascii="Tahoma" w:eastAsia="Tahoma" w:hAnsi="Tahoma" w:cs="Tahoma"/>
          <w:sz w:val="20"/>
          <w:szCs w:val="20"/>
        </w:rPr>
        <w:t xml:space="preserve"> недостатков, замене Товара, соразмерном уменьшении Цены товара</w:t>
      </w:r>
      <w:r w:rsidR="00265E95">
        <w:rPr>
          <w:rFonts w:ascii="Tahoma" w:eastAsia="Tahoma" w:hAnsi="Tahoma" w:cs="Tahoma"/>
          <w:sz w:val="20"/>
          <w:szCs w:val="20"/>
        </w:rPr>
        <w:t>, возмещени</w:t>
      </w:r>
      <w:r w:rsidR="00C030E7">
        <w:rPr>
          <w:rFonts w:ascii="Tahoma" w:eastAsia="Tahoma" w:hAnsi="Tahoma" w:cs="Tahoma"/>
          <w:sz w:val="20"/>
          <w:szCs w:val="20"/>
        </w:rPr>
        <w:t>и</w:t>
      </w:r>
      <w:r w:rsidR="00265E95">
        <w:rPr>
          <w:rFonts w:ascii="Tahoma" w:eastAsia="Tahoma" w:hAnsi="Tahoma" w:cs="Tahoma"/>
          <w:sz w:val="20"/>
          <w:szCs w:val="20"/>
        </w:rPr>
        <w:t xml:space="preserve"> своих расходов на устранение недостатков Товара или заявить иные требования, право на заявление кот</w:t>
      </w:r>
      <w:r w:rsidR="00C030E7">
        <w:rPr>
          <w:rFonts w:ascii="Tahoma" w:eastAsia="Tahoma" w:hAnsi="Tahoma" w:cs="Tahoma"/>
          <w:sz w:val="20"/>
          <w:szCs w:val="20"/>
        </w:rPr>
        <w:t xml:space="preserve">орых предусмотрено действующим </w:t>
      </w:r>
      <w:r w:rsidR="00265E95">
        <w:rPr>
          <w:rFonts w:ascii="Tahoma" w:eastAsia="Tahoma" w:hAnsi="Tahoma" w:cs="Tahoma"/>
          <w:sz w:val="20"/>
          <w:szCs w:val="20"/>
        </w:rPr>
        <w:t xml:space="preserve">законодательством. </w:t>
      </w:r>
      <w:r>
        <w:rPr>
          <w:rFonts w:ascii="Tahoma" w:eastAsia="Tahoma" w:hAnsi="Tahoma" w:cs="Tahoma"/>
          <w:sz w:val="20"/>
          <w:szCs w:val="20"/>
        </w:rPr>
        <w:t xml:space="preserve"> </w:t>
      </w:r>
    </w:p>
    <w:p w14:paraId="183C39A7" w14:textId="0D563B4A"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обнаружения Покупателем несоответствия количества, номенклатуры,</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20CD9DCE"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251A04E8"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0"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0"/>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3C6A25">
      <w:pPr>
        <w:pStyle w:val="af"/>
        <w:numPr>
          <w:ilvl w:val="1"/>
          <w:numId w:val="2"/>
        </w:numPr>
        <w:tabs>
          <w:tab w:val="clear" w:pos="2552"/>
          <w:tab w:val="num" w:pos="360"/>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3C6A25">
      <w:pPr>
        <w:pStyle w:val="af"/>
        <w:numPr>
          <w:ilvl w:val="1"/>
          <w:numId w:val="2"/>
        </w:numPr>
        <w:tabs>
          <w:tab w:val="clear" w:pos="2552"/>
          <w:tab w:val="num" w:pos="360"/>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proofErr w:type="spellStart"/>
      <w:r>
        <w:t>к.</w:t>
      </w:r>
      <w:r w:rsidRPr="003C19AC">
        <w:t>д</w:t>
      </w:r>
      <w:proofErr w:type="spellEnd"/>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3C6A25">
      <w:pPr>
        <w:pStyle w:val="af"/>
        <w:numPr>
          <w:ilvl w:val="1"/>
          <w:numId w:val="2"/>
        </w:numPr>
        <w:tabs>
          <w:tab w:val="clear" w:pos="2552"/>
          <w:tab w:val="num" w:pos="360"/>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 xml:space="preserve">пени в размере 0,2 % от цены </w:t>
            </w:r>
            <w:proofErr w:type="spellStart"/>
            <w:r w:rsidRPr="009C526D">
              <w:rPr>
                <w:rFonts w:ascii="Tahoma" w:eastAsia="Tahoma" w:hAnsi="Tahoma" w:cs="Tahoma"/>
                <w:lang w:eastAsia="en-US"/>
              </w:rPr>
              <w:t>непоставленного</w:t>
            </w:r>
            <w:proofErr w:type="spellEnd"/>
            <w:r w:rsidRPr="009C526D">
              <w:rPr>
                <w:rFonts w:ascii="Tahoma" w:eastAsia="Tahoma" w:hAnsi="Tahoma" w:cs="Tahoma"/>
                <w:lang w:eastAsia="en-US"/>
              </w:rPr>
              <w:t xml:space="preserve">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 xml:space="preserve">в </w:t>
            </w:r>
            <w:proofErr w:type="spellStart"/>
            <w:r w:rsidRPr="009C526D">
              <w:rPr>
                <w:rFonts w:ascii="Tahoma" w:eastAsia="Tahoma" w:hAnsi="Tahoma" w:cs="Tahoma"/>
                <w:color w:val="000000" w:themeColor="text1"/>
                <w:szCs w:val="24"/>
                <w:lang w:eastAsia="en-US"/>
              </w:rPr>
              <w:t>т.ч</w:t>
            </w:r>
            <w:proofErr w:type="spellEnd"/>
            <w:r w:rsidRPr="009C526D">
              <w:rPr>
                <w:rFonts w:ascii="Tahoma" w:eastAsia="Tahoma" w:hAnsi="Tahoma" w:cs="Tahoma"/>
                <w:color w:val="000000" w:themeColor="text1"/>
                <w:szCs w:val="24"/>
                <w:lang w:eastAsia="en-US"/>
              </w:rPr>
              <w:t>.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нарушил сроки исполнения обязательств о восполнении недостающего количества Товара, </w:t>
            </w:r>
            <w:proofErr w:type="spellStart"/>
            <w:r w:rsidRPr="009C526D">
              <w:rPr>
                <w:rFonts w:ascii="Tahoma" w:eastAsia="Tahoma" w:hAnsi="Tahoma" w:cs="Tahoma"/>
                <w:lang w:eastAsia="en-US"/>
              </w:rPr>
              <w:t>доукомплектации</w:t>
            </w:r>
            <w:proofErr w:type="spellEnd"/>
            <w:r w:rsidRPr="009C526D">
              <w:rPr>
                <w:rFonts w:ascii="Tahoma" w:eastAsia="Tahoma" w:hAnsi="Tahoma" w:cs="Tahoma"/>
                <w:lang w:eastAsia="en-US"/>
              </w:rPr>
              <w:t xml:space="preserve"> Товара, поставки Товара соответствующей номенклатуры, устранении недостатков и/или замены Товара, предусмотренных </w:t>
            </w:r>
            <w:r w:rsidRPr="009C526D">
              <w:rPr>
                <w:rFonts w:ascii="Tahoma" w:eastAsia="Tahoma" w:hAnsi="Tahoma" w:cs="Tahoma"/>
                <w:lang w:eastAsia="en-US"/>
              </w:rPr>
              <w:lastRenderedPageBreak/>
              <w:t>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lastRenderedPageBreak/>
              <w:t xml:space="preserve">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w:t>
            </w:r>
            <w:r w:rsidRPr="009C526D">
              <w:rPr>
                <w:rFonts w:ascii="Tahoma" w:eastAsia="Tahoma" w:hAnsi="Tahoma" w:cs="Tahoma"/>
                <w:lang w:eastAsia="en-US"/>
              </w:rPr>
              <w:lastRenderedPageBreak/>
              <w:t>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lastRenderedPageBreak/>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proofErr w:type="gramStart"/>
            <w:r w:rsidRPr="009C526D">
              <w:rPr>
                <w:rFonts w:ascii="Tahoma" w:hAnsi="Tahoma" w:cs="Tahoma"/>
                <w:sz w:val="20"/>
              </w:rPr>
              <w:t>БИК</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w:t>
            </w:r>
            <w:proofErr w:type="gramStart"/>
            <w:r w:rsidRPr="009C526D">
              <w:rPr>
                <w:rFonts w:ascii="Tahoma" w:hAnsi="Tahoma" w:cs="Tahoma"/>
                <w:sz w:val="20"/>
              </w:rPr>
              <w:t>с</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E-</w:t>
            </w:r>
            <w:proofErr w:type="spellStart"/>
            <w:r w:rsidRPr="009C526D">
              <w:rPr>
                <w:rFonts w:ascii="Tahoma" w:hAnsi="Tahoma" w:cs="Tahoma"/>
                <w:sz w:val="20"/>
              </w:rPr>
              <w:t>mail</w:t>
            </w:r>
            <w:proofErr w:type="spellEnd"/>
            <w:r w:rsidRPr="009C526D">
              <w:rPr>
                <w:rFonts w:ascii="Tahoma" w:hAnsi="Tahoma" w:cs="Tahoma"/>
                <w:sz w:val="20"/>
              </w:rPr>
              <w:t xml:space="preserve">: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w:t>
            </w:r>
            <w:proofErr w:type="spellStart"/>
            <w:r w:rsidRPr="009C526D">
              <w:rPr>
                <w:rFonts w:ascii="Tahoma" w:hAnsi="Tahoma" w:cs="Tahoma"/>
                <w:b/>
                <w:sz w:val="20"/>
                <w:u w:color="FF0000"/>
              </w:rPr>
              <w:t>ТБанк</w:t>
            </w:r>
            <w:proofErr w:type="spellEnd"/>
            <w:r w:rsidRPr="009C526D">
              <w:rPr>
                <w:rFonts w:ascii="Tahoma" w:hAnsi="Tahoma" w:cs="Tahoma"/>
                <w:b/>
                <w:sz w:val="20"/>
                <w:u w:color="FF0000"/>
              </w:rPr>
              <w:t>»</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E-</w:t>
            </w:r>
            <w:proofErr w:type="spellStart"/>
            <w:r w:rsidRPr="009C526D">
              <w:rPr>
                <w:rFonts w:ascii="Tahoma" w:hAnsi="Tahoma" w:cs="Tahoma"/>
                <w:sz w:val="20"/>
              </w:rPr>
              <w:t>mail</w:t>
            </w:r>
            <w:proofErr w:type="spellEnd"/>
            <w:r w:rsidRPr="009C526D">
              <w:rPr>
                <w:rFonts w:ascii="Tahoma" w:hAnsi="Tahoma" w:cs="Tahoma"/>
                <w:sz w:val="20"/>
              </w:rPr>
              <w:t xml:space="preserve">: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8"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9"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77777777"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101B52">
      <w:pPr>
        <w:spacing w:after="0"/>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3C6A25" w:rsidRPr="009C526D" w14:paraId="4BD6088C" w14:textId="77777777" w:rsidTr="00C73B12">
        <w:trPr>
          <w:trHeight w:val="960"/>
        </w:trPr>
        <w:tc>
          <w:tcPr>
            <w:tcW w:w="0" w:type="auto"/>
          </w:tcPr>
          <w:p w14:paraId="5D0FDDA2"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3564" w:type="dxa"/>
          </w:tcPr>
          <w:p w14:paraId="2845F757"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3C6A25" w:rsidRPr="009C526D" w:rsidRDefault="003C6A25" w:rsidP="00C73B12">
            <w:pPr>
              <w:rPr>
                <w:rFonts w:ascii="Tahoma" w:eastAsia="Calibri" w:hAnsi="Tahoma" w:cs="Tahoma"/>
                <w:b/>
                <w:sz w:val="16"/>
                <w:szCs w:val="16"/>
              </w:rPr>
            </w:pPr>
          </w:p>
        </w:tc>
        <w:tc>
          <w:tcPr>
            <w:tcW w:w="874" w:type="dxa"/>
          </w:tcPr>
          <w:p w14:paraId="58F1BF10"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992" w:type="dxa"/>
          </w:tcPr>
          <w:p w14:paraId="4D3B9F94"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Ед. изм.</w:t>
            </w:r>
          </w:p>
        </w:tc>
        <w:tc>
          <w:tcPr>
            <w:tcW w:w="1701" w:type="dxa"/>
          </w:tcPr>
          <w:p w14:paraId="0365D7A5"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843" w:type="dxa"/>
          </w:tcPr>
          <w:p w14:paraId="750E977A"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3C6A25" w:rsidRPr="009C526D" w14:paraId="374F87C1" w14:textId="77777777" w:rsidTr="00D25E26">
        <w:tc>
          <w:tcPr>
            <w:tcW w:w="0" w:type="auto"/>
          </w:tcPr>
          <w:p w14:paraId="6D12CBFB" w14:textId="5BA23974" w:rsidR="003C6A25" w:rsidRPr="009C526D" w:rsidRDefault="008E6D0F" w:rsidP="00C73B12">
            <w:pPr>
              <w:rPr>
                <w:rFonts w:ascii="Tahoma" w:eastAsia="Calibri" w:hAnsi="Tahoma" w:cs="Tahoma"/>
                <w:sz w:val="16"/>
                <w:szCs w:val="16"/>
              </w:rPr>
            </w:pPr>
            <w:r>
              <w:rPr>
                <w:rFonts w:ascii="Tahoma" w:eastAsia="Calibri" w:hAnsi="Tahoma" w:cs="Tahoma"/>
                <w:sz w:val="16"/>
                <w:szCs w:val="16"/>
              </w:rPr>
              <w:t>1</w:t>
            </w:r>
          </w:p>
        </w:tc>
        <w:tc>
          <w:tcPr>
            <w:tcW w:w="3564" w:type="dxa"/>
          </w:tcPr>
          <w:p w14:paraId="05285652" w14:textId="41722C0D" w:rsidR="00EF7A27" w:rsidRPr="009C526D" w:rsidRDefault="00EF7A27" w:rsidP="00C73B12">
            <w:pPr>
              <w:rPr>
                <w:rFonts w:ascii="Tahoma" w:hAnsi="Tahoma" w:cs="Tahoma"/>
                <w:sz w:val="16"/>
                <w:szCs w:val="16"/>
              </w:rPr>
            </w:pPr>
            <w:r>
              <w:rPr>
                <w:rFonts w:ascii="Tahoma" w:hAnsi="Tahoma" w:cs="Tahoma"/>
                <w:sz w:val="16"/>
                <w:szCs w:val="16"/>
              </w:rPr>
              <w:t xml:space="preserve"> </w:t>
            </w:r>
          </w:p>
        </w:tc>
        <w:tc>
          <w:tcPr>
            <w:tcW w:w="874" w:type="dxa"/>
          </w:tcPr>
          <w:p w14:paraId="77843E42" w14:textId="7AF29DE1" w:rsidR="003C6A25" w:rsidRPr="009C526D" w:rsidRDefault="00A016B7" w:rsidP="00C73B12">
            <w:pPr>
              <w:jc w:val="center"/>
              <w:rPr>
                <w:rFonts w:ascii="Tahoma" w:hAnsi="Tahoma" w:cs="Tahoma"/>
                <w:sz w:val="16"/>
                <w:szCs w:val="16"/>
              </w:rPr>
            </w:pPr>
            <w:r>
              <w:rPr>
                <w:rFonts w:ascii="Tahoma" w:hAnsi="Tahoma" w:cs="Tahoma"/>
                <w:sz w:val="16"/>
                <w:szCs w:val="16"/>
              </w:rPr>
              <w:t>2</w:t>
            </w:r>
          </w:p>
        </w:tc>
        <w:tc>
          <w:tcPr>
            <w:tcW w:w="992" w:type="dxa"/>
          </w:tcPr>
          <w:p w14:paraId="27556C34" w14:textId="1D71E979" w:rsidR="003C6A25" w:rsidRPr="009C526D" w:rsidRDefault="00E27933" w:rsidP="00C73B12">
            <w:pPr>
              <w:jc w:val="center"/>
              <w:rPr>
                <w:rFonts w:ascii="Tahoma" w:hAnsi="Tahoma" w:cs="Tahoma"/>
                <w:sz w:val="16"/>
                <w:szCs w:val="16"/>
              </w:rPr>
            </w:pPr>
            <w:proofErr w:type="spellStart"/>
            <w:r>
              <w:rPr>
                <w:rFonts w:ascii="Tahoma" w:hAnsi="Tahoma" w:cs="Tahoma"/>
                <w:sz w:val="16"/>
                <w:szCs w:val="16"/>
              </w:rPr>
              <w:t>шт</w:t>
            </w:r>
            <w:proofErr w:type="spellEnd"/>
          </w:p>
        </w:tc>
        <w:tc>
          <w:tcPr>
            <w:tcW w:w="1701" w:type="dxa"/>
          </w:tcPr>
          <w:p w14:paraId="1324D50B" w14:textId="77777777" w:rsidR="003C6A25" w:rsidRPr="009C526D" w:rsidRDefault="003C6A25" w:rsidP="00C73B12">
            <w:pPr>
              <w:jc w:val="center"/>
              <w:rPr>
                <w:rFonts w:ascii="Tahoma" w:hAnsi="Tahoma" w:cs="Tahoma"/>
                <w:sz w:val="16"/>
                <w:szCs w:val="16"/>
              </w:rPr>
            </w:pPr>
          </w:p>
        </w:tc>
        <w:tc>
          <w:tcPr>
            <w:tcW w:w="1843" w:type="dxa"/>
          </w:tcPr>
          <w:p w14:paraId="070DCBC9" w14:textId="77777777" w:rsidR="003C6A25" w:rsidRPr="009C526D" w:rsidRDefault="003C6A25" w:rsidP="00C73B12">
            <w:pPr>
              <w:jc w:val="center"/>
              <w:rPr>
                <w:rFonts w:ascii="Tahoma" w:hAnsi="Tahoma" w:cs="Tahoma"/>
                <w:sz w:val="16"/>
                <w:szCs w:val="16"/>
              </w:rPr>
            </w:pPr>
          </w:p>
        </w:tc>
      </w:tr>
      <w:tr w:rsidR="003C6A25" w:rsidRPr="009C526D" w14:paraId="48DAAB4A" w14:textId="77777777" w:rsidTr="00C73B12">
        <w:tc>
          <w:tcPr>
            <w:tcW w:w="7650" w:type="dxa"/>
            <w:gridSpan w:val="5"/>
          </w:tcPr>
          <w:p w14:paraId="2BEA06D2" w14:textId="77777777" w:rsidR="003C6A25" w:rsidRPr="009C526D" w:rsidRDefault="003C6A25" w:rsidP="00C73B12">
            <w:pPr>
              <w:jc w:val="right"/>
              <w:rPr>
                <w:rFonts w:ascii="Tahoma" w:hAnsi="Tahoma" w:cs="Tahoma"/>
                <w:b/>
                <w:sz w:val="16"/>
                <w:szCs w:val="16"/>
              </w:rPr>
            </w:pPr>
            <w:r w:rsidRPr="009C526D">
              <w:rPr>
                <w:rFonts w:ascii="Tahoma" w:hAnsi="Tahoma" w:cs="Tahoma"/>
                <w:b/>
                <w:sz w:val="16"/>
                <w:szCs w:val="16"/>
              </w:rPr>
              <w:t>Итого:</w:t>
            </w:r>
          </w:p>
        </w:tc>
        <w:tc>
          <w:tcPr>
            <w:tcW w:w="1843" w:type="dxa"/>
            <w:vAlign w:val="center"/>
          </w:tcPr>
          <w:p w14:paraId="4C147BB5" w14:textId="77777777" w:rsidR="003C6A25" w:rsidRPr="009C526D" w:rsidRDefault="003C6A25" w:rsidP="00C73B12">
            <w:pPr>
              <w:jc w:val="center"/>
              <w:rPr>
                <w:rFonts w:ascii="Tahoma" w:hAnsi="Tahoma" w:cs="Tahoma"/>
                <w:b/>
                <w:sz w:val="16"/>
                <w:szCs w:val="16"/>
              </w:rPr>
            </w:pPr>
          </w:p>
        </w:tc>
      </w:tr>
      <w:tr w:rsidR="003C6A25" w:rsidRPr="009C526D" w14:paraId="222C8DDF" w14:textId="77777777" w:rsidTr="00C73B12">
        <w:trPr>
          <w:trHeight w:val="289"/>
        </w:trPr>
        <w:tc>
          <w:tcPr>
            <w:tcW w:w="7650" w:type="dxa"/>
            <w:gridSpan w:val="5"/>
          </w:tcPr>
          <w:p w14:paraId="07EA1C3D" w14:textId="77777777" w:rsidR="003C6A25" w:rsidRPr="009C526D" w:rsidRDefault="003C6A25"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843" w:type="dxa"/>
            <w:vAlign w:val="center"/>
          </w:tcPr>
          <w:p w14:paraId="3B4A0848" w14:textId="77777777" w:rsidR="003C6A25" w:rsidRPr="009C526D" w:rsidRDefault="003C6A25" w:rsidP="00C73B12">
            <w:pPr>
              <w:jc w:val="center"/>
              <w:rPr>
                <w:rFonts w:ascii="Tahoma" w:hAnsi="Tahoma" w:cs="Tahoma"/>
                <w:b/>
                <w:sz w:val="16"/>
                <w:szCs w:val="16"/>
              </w:rPr>
            </w:pPr>
          </w:p>
        </w:tc>
      </w:tr>
      <w:tr w:rsidR="003C6A25" w:rsidRPr="009C526D" w14:paraId="780C04A6" w14:textId="77777777" w:rsidTr="00C73B12">
        <w:tc>
          <w:tcPr>
            <w:tcW w:w="7650" w:type="dxa"/>
            <w:gridSpan w:val="5"/>
          </w:tcPr>
          <w:p w14:paraId="224B6414" w14:textId="77777777" w:rsidR="003C6A25" w:rsidRPr="009C526D" w:rsidRDefault="003C6A25"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843" w:type="dxa"/>
            <w:vAlign w:val="center"/>
          </w:tcPr>
          <w:p w14:paraId="414B125B" w14:textId="77777777" w:rsidR="003C6A25" w:rsidRPr="009C526D" w:rsidRDefault="003C6A25"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w:t>
      </w:r>
      <w:proofErr w:type="spellStart"/>
      <w:r w:rsidRPr="009C526D">
        <w:rPr>
          <w:rFonts w:ascii="Tahoma" w:hAnsi="Tahoma" w:cs="Tahoma"/>
          <w:sz w:val="20"/>
        </w:rPr>
        <w:t>пп</w:t>
      </w:r>
      <w:proofErr w:type="spellEnd"/>
      <w:r w:rsidRPr="009C526D">
        <w:rPr>
          <w:rFonts w:ascii="Tahoma" w:hAnsi="Tahoma" w:cs="Tahoma"/>
          <w:sz w:val="20"/>
        </w:rPr>
        <w:t xml:space="preserve">.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2FB75CBE" w14:textId="0D0D4EF7"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265E95">
        <w:rPr>
          <w:rFonts w:ascii="Tahoma" w:eastAsia="Calibri" w:hAnsi="Tahoma" w:cs="Tahoma"/>
          <w:bCs/>
          <w:sz w:val="20"/>
        </w:rPr>
        <w:t xml:space="preserve"> Товара</w:t>
      </w:r>
      <w:r w:rsidRPr="009C526D">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1D34BCA" w14:textId="7D334C33" w:rsidR="003C6A25" w:rsidRDefault="003C6A25" w:rsidP="003C6A25">
      <w:pPr>
        <w:numPr>
          <w:ilvl w:val="0"/>
          <w:numId w:val="1"/>
        </w:numPr>
        <w:tabs>
          <w:tab w:val="left" w:pos="709"/>
        </w:tabs>
        <w:spacing w:after="0" w:line="240" w:lineRule="auto"/>
        <w:ind w:left="0" w:firstLine="709"/>
        <w:jc w:val="both"/>
        <w:rPr>
          <w:rFonts w:ascii="Tahoma" w:eastAsia="Calibri" w:hAnsi="Tahoma" w:cs="Tahoma"/>
          <w:bCs/>
          <w:sz w:val="20"/>
          <w:szCs w:val="20"/>
        </w:rPr>
      </w:pPr>
      <w:r w:rsidRPr="002D0D6C">
        <w:rPr>
          <w:rFonts w:ascii="Tahoma" w:eastAsia="Calibri" w:hAnsi="Tahoma" w:cs="Tahoma"/>
          <w:iCs/>
          <w:color w:val="000000" w:themeColor="text1"/>
          <w:sz w:val="20"/>
          <w:szCs w:val="20"/>
        </w:rPr>
        <w:t xml:space="preserve">Требование </w:t>
      </w:r>
      <w:r w:rsidR="00265E95">
        <w:rPr>
          <w:rFonts w:ascii="Tahoma" w:eastAsia="Calibri" w:hAnsi="Tahoma" w:cs="Tahoma"/>
          <w:iCs/>
          <w:color w:val="000000" w:themeColor="text1"/>
          <w:sz w:val="20"/>
          <w:szCs w:val="20"/>
        </w:rPr>
        <w:t xml:space="preserve">о предоставлении сертификатов соответствия, лицензий, иных </w:t>
      </w:r>
      <w:r w:rsidR="00601D92">
        <w:rPr>
          <w:rFonts w:ascii="Tahoma" w:eastAsia="Calibri" w:hAnsi="Tahoma" w:cs="Tahoma"/>
          <w:iCs/>
          <w:color w:val="000000" w:themeColor="text1"/>
          <w:sz w:val="20"/>
          <w:szCs w:val="20"/>
        </w:rPr>
        <w:t>относящихся</w:t>
      </w:r>
      <w:r w:rsidR="00265E95">
        <w:rPr>
          <w:rFonts w:ascii="Tahoma" w:eastAsia="Calibri" w:hAnsi="Tahoma" w:cs="Tahoma"/>
          <w:iCs/>
          <w:color w:val="000000" w:themeColor="text1"/>
          <w:sz w:val="20"/>
          <w:szCs w:val="20"/>
        </w:rPr>
        <w:t xml:space="preserve"> к Товару </w:t>
      </w:r>
      <w:proofErr w:type="gramStart"/>
      <w:r w:rsidR="00265E95">
        <w:rPr>
          <w:rFonts w:ascii="Tahoma" w:eastAsia="Calibri" w:hAnsi="Tahoma" w:cs="Tahoma"/>
          <w:iCs/>
          <w:color w:val="000000" w:themeColor="text1"/>
          <w:sz w:val="20"/>
          <w:szCs w:val="20"/>
        </w:rPr>
        <w:t xml:space="preserve">документов: </w:t>
      </w:r>
      <w:r w:rsidRPr="002D0D6C">
        <w:rPr>
          <w:rFonts w:ascii="Tahoma" w:eastAsia="Calibri" w:hAnsi="Tahoma" w:cs="Tahoma"/>
          <w:bCs/>
          <w:sz w:val="20"/>
          <w:szCs w:val="20"/>
        </w:rPr>
        <w:t xml:space="preserve"> При</w:t>
      </w:r>
      <w:proofErr w:type="gramEnd"/>
      <w:r w:rsidRPr="002D0D6C">
        <w:rPr>
          <w:rFonts w:ascii="Tahoma" w:eastAsia="Calibri" w:hAnsi="Tahoma" w:cs="Tahoma"/>
          <w:bCs/>
          <w:sz w:val="20"/>
          <w:szCs w:val="20"/>
        </w:rPr>
        <w:t xml:space="preserve"> передаче товара Поставщик обязан предоставить Покупателю документы, подтверждающие качество поставляемого товара</w:t>
      </w:r>
      <w:r w:rsidR="00A778F7">
        <w:rPr>
          <w:rFonts w:ascii="Tahoma" w:eastAsia="Calibri" w:hAnsi="Tahoma" w:cs="Tahoma"/>
          <w:bCs/>
          <w:sz w:val="20"/>
          <w:szCs w:val="20"/>
        </w:rPr>
        <w:t>:</w:t>
      </w:r>
      <w:r w:rsidRPr="002D0D6C">
        <w:rPr>
          <w:rFonts w:ascii="Tahoma" w:eastAsia="Calibri" w:hAnsi="Tahoma" w:cs="Tahoma"/>
          <w:bCs/>
          <w:sz w:val="20"/>
          <w:szCs w:val="20"/>
        </w:rPr>
        <w:t xml:space="preserve"> </w:t>
      </w:r>
    </w:p>
    <w:p w14:paraId="71CF161D" w14:textId="63058BE5" w:rsidR="00101B52" w:rsidRPr="00101B52" w:rsidRDefault="00101B52" w:rsidP="00101B52">
      <w:pPr>
        <w:tabs>
          <w:tab w:val="left" w:pos="993"/>
        </w:tabs>
        <w:spacing w:after="0"/>
        <w:ind w:left="709"/>
        <w:rPr>
          <w:rFonts w:ascii="Tahoma" w:eastAsia="Calibri" w:hAnsi="Tahoma" w:cs="Tahoma"/>
          <w:bCs/>
          <w:sz w:val="20"/>
        </w:rPr>
      </w:pPr>
      <w:r w:rsidRPr="00101B52">
        <w:rPr>
          <w:rFonts w:ascii="Tahoma" w:eastAsia="Calibri" w:hAnsi="Tahoma" w:cs="Tahoma"/>
          <w:bCs/>
          <w:sz w:val="20"/>
        </w:rPr>
        <w:t>-</w:t>
      </w:r>
      <w:r w:rsidR="00A016B7">
        <w:rPr>
          <w:rFonts w:ascii="Tahoma" w:eastAsia="Calibri" w:hAnsi="Tahoma" w:cs="Tahoma"/>
          <w:bCs/>
          <w:sz w:val="20"/>
        </w:rPr>
        <w:t xml:space="preserve"> </w:t>
      </w:r>
      <w:r w:rsidRPr="00101B52">
        <w:rPr>
          <w:rFonts w:ascii="Tahoma" w:eastAsia="Calibri" w:hAnsi="Tahoma" w:cs="Tahoma"/>
          <w:bCs/>
          <w:sz w:val="20"/>
        </w:rPr>
        <w:t>паспорт</w:t>
      </w:r>
      <w:r w:rsidR="00A016B7">
        <w:rPr>
          <w:rFonts w:ascii="Tahoma" w:eastAsia="Calibri" w:hAnsi="Tahoma" w:cs="Tahoma"/>
          <w:bCs/>
          <w:sz w:val="20"/>
        </w:rPr>
        <w:t xml:space="preserve"> на Товар</w:t>
      </w:r>
      <w:r w:rsidRPr="00101B52">
        <w:rPr>
          <w:rFonts w:ascii="Tahoma" w:eastAsia="Calibri" w:hAnsi="Tahoma" w:cs="Tahoma"/>
          <w:bCs/>
          <w:sz w:val="20"/>
        </w:rPr>
        <w:t>;</w:t>
      </w:r>
    </w:p>
    <w:p w14:paraId="7498EC84" w14:textId="0A5DFD4F" w:rsidR="00A016B7" w:rsidRDefault="00101B52" w:rsidP="00A016B7">
      <w:pPr>
        <w:tabs>
          <w:tab w:val="left" w:pos="993"/>
        </w:tabs>
        <w:spacing w:after="0"/>
        <w:ind w:left="709"/>
        <w:rPr>
          <w:rFonts w:ascii="Tahoma" w:eastAsia="Calibri" w:hAnsi="Tahoma" w:cs="Tahoma"/>
          <w:bCs/>
          <w:sz w:val="20"/>
        </w:rPr>
      </w:pPr>
      <w:r w:rsidRPr="00101B52">
        <w:rPr>
          <w:rFonts w:ascii="Tahoma" w:eastAsia="Calibri" w:hAnsi="Tahoma" w:cs="Tahoma"/>
          <w:bCs/>
          <w:sz w:val="20"/>
        </w:rPr>
        <w:t>-</w:t>
      </w:r>
      <w:r w:rsidR="00A016B7">
        <w:rPr>
          <w:rFonts w:ascii="Tahoma" w:eastAsia="Calibri" w:hAnsi="Tahoma" w:cs="Tahoma"/>
          <w:bCs/>
          <w:sz w:val="20"/>
        </w:rPr>
        <w:t xml:space="preserve"> </w:t>
      </w:r>
      <w:r w:rsidRPr="00101B52">
        <w:rPr>
          <w:rFonts w:ascii="Tahoma" w:eastAsia="Calibri" w:hAnsi="Tahoma" w:cs="Tahoma"/>
          <w:bCs/>
          <w:sz w:val="20"/>
        </w:rPr>
        <w:t>сертификаты соответствия</w:t>
      </w:r>
      <w:r w:rsidR="00A016B7">
        <w:rPr>
          <w:rFonts w:ascii="Tahoma" w:eastAsia="Calibri" w:hAnsi="Tahoma" w:cs="Tahoma"/>
          <w:bCs/>
          <w:sz w:val="20"/>
        </w:rPr>
        <w:t xml:space="preserve"> на Товар</w:t>
      </w:r>
      <w:r w:rsidRPr="00101B52">
        <w:rPr>
          <w:rFonts w:ascii="Tahoma" w:eastAsia="Calibri" w:hAnsi="Tahoma" w:cs="Tahoma"/>
          <w:bCs/>
          <w:sz w:val="20"/>
        </w:rPr>
        <w:t>;</w:t>
      </w:r>
      <w:r w:rsidR="00A016B7">
        <w:rPr>
          <w:rFonts w:ascii="Tahoma" w:eastAsia="Calibri" w:hAnsi="Tahoma" w:cs="Tahoma"/>
          <w:bCs/>
          <w:sz w:val="20"/>
        </w:rPr>
        <w:br/>
      </w:r>
      <w:r w:rsidR="00A016B7" w:rsidRPr="00590A5F">
        <w:rPr>
          <w:rFonts w:ascii="Tahoma" w:eastAsia="Calibri" w:hAnsi="Tahoma" w:cs="Tahoma"/>
          <w:bCs/>
          <w:sz w:val="20"/>
        </w:rPr>
        <w:t>-</w:t>
      </w:r>
      <w:r w:rsidR="00A016B7">
        <w:rPr>
          <w:rFonts w:ascii="Tahoma" w:eastAsia="Calibri" w:hAnsi="Tahoma" w:cs="Tahoma"/>
          <w:bCs/>
          <w:sz w:val="20"/>
        </w:rPr>
        <w:t xml:space="preserve"> </w:t>
      </w:r>
      <w:r w:rsidR="00A016B7" w:rsidRPr="00590A5F">
        <w:rPr>
          <w:rFonts w:ascii="Tahoma" w:eastAsia="Calibri" w:hAnsi="Tahoma" w:cs="Tahoma"/>
          <w:bCs/>
          <w:sz w:val="20"/>
        </w:rPr>
        <w:t>инструкцию по эксплуатации</w:t>
      </w:r>
      <w:r w:rsidR="00A016B7">
        <w:rPr>
          <w:rFonts w:ascii="Tahoma" w:eastAsia="Calibri" w:hAnsi="Tahoma" w:cs="Tahoma"/>
          <w:bCs/>
          <w:sz w:val="20"/>
        </w:rPr>
        <w:t xml:space="preserve"> на Товар.</w:t>
      </w:r>
    </w:p>
    <w:p w14:paraId="3E8ABB78" w14:textId="63EA0617" w:rsidR="00EF7A27" w:rsidRDefault="00101B52" w:rsidP="00101B52">
      <w:pPr>
        <w:tabs>
          <w:tab w:val="left" w:pos="993"/>
        </w:tabs>
        <w:spacing w:after="0"/>
        <w:ind w:firstLine="709"/>
        <w:rPr>
          <w:rFonts w:ascii="Tahoma" w:eastAsia="Calibri" w:hAnsi="Tahoma" w:cs="Tahoma"/>
          <w:bCs/>
          <w:sz w:val="20"/>
        </w:rPr>
      </w:pPr>
      <w:r w:rsidRPr="00101B52">
        <w:rPr>
          <w:rFonts w:ascii="Tahoma" w:eastAsia="Calibri" w:hAnsi="Tahoma" w:cs="Tahoma"/>
          <w:bCs/>
          <w:sz w:val="20"/>
        </w:rPr>
        <w:t>Документация должна быть предоставлена на русском языке, либо иметь перевод на русск</w:t>
      </w:r>
      <w:r w:rsidR="00265E95">
        <w:rPr>
          <w:rFonts w:ascii="Tahoma" w:eastAsia="Calibri" w:hAnsi="Tahoma" w:cs="Tahoma"/>
          <w:bCs/>
          <w:sz w:val="20"/>
        </w:rPr>
        <w:t>ий</w:t>
      </w:r>
      <w:r w:rsidRPr="00101B52">
        <w:rPr>
          <w:rFonts w:ascii="Tahoma" w:eastAsia="Calibri" w:hAnsi="Tahoma" w:cs="Tahoma"/>
          <w:bCs/>
          <w:sz w:val="20"/>
        </w:rPr>
        <w:t xml:space="preserve"> язык</w:t>
      </w:r>
      <w:r w:rsidR="00EF7A27" w:rsidRPr="008E6D0F">
        <w:rPr>
          <w:rFonts w:ascii="Tahoma" w:eastAsia="Calibri" w:hAnsi="Tahoma" w:cs="Tahoma"/>
          <w:bCs/>
          <w:sz w:val="20"/>
        </w:rPr>
        <w:t xml:space="preserve">; </w:t>
      </w:r>
    </w:p>
    <w:p w14:paraId="759B40ED" w14:textId="23F88FB3" w:rsidR="00EF7A27" w:rsidRDefault="00EF7A27"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0448E">
        <w:rPr>
          <w:rFonts w:ascii="Tahoma" w:eastAsia="Calibri" w:hAnsi="Tahoma" w:cs="Tahoma"/>
          <w:bCs/>
          <w:sz w:val="20"/>
        </w:rPr>
        <w:t>Гарантийный срок</w:t>
      </w:r>
      <w:r>
        <w:rPr>
          <w:szCs w:val="24"/>
        </w:rPr>
        <w:t xml:space="preserve">: </w:t>
      </w:r>
      <w:r w:rsidR="00265E95">
        <w:rPr>
          <w:szCs w:val="24"/>
        </w:rPr>
        <w:t>_______________</w:t>
      </w:r>
      <w:r w:rsidRPr="00EF7A27">
        <w:rPr>
          <w:szCs w:val="24"/>
        </w:rPr>
        <w:t xml:space="preserve"> месяцев с даты приемки товара Покупателем</w:t>
      </w:r>
      <w:r w:rsidR="00101B52">
        <w:rPr>
          <w:szCs w:val="24"/>
        </w:rPr>
        <w:t>.</w:t>
      </w:r>
    </w:p>
    <w:p w14:paraId="720F4FE8" w14:textId="14860C87" w:rsidR="003C6A25" w:rsidRPr="002D0D6C" w:rsidRDefault="003C6A25"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60C2C5DA" w:rsidR="003C6A25" w:rsidRPr="009C526D" w:rsidRDefault="003C6A25" w:rsidP="003779ED">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3779ED">
              <w:rPr>
                <w:sz w:val="20"/>
                <w:szCs w:val="20"/>
              </w:rPr>
              <w:t>___</w:t>
            </w:r>
            <w:bookmarkStart w:id="1" w:name="_GoBack"/>
            <w:bookmarkEnd w:id="1"/>
            <w:r w:rsidRPr="00CD66E6">
              <w:rPr>
                <w:bCs/>
                <w:sz w:val="20"/>
                <w:szCs w:val="20"/>
              </w:rPr>
              <w:t xml:space="preserve">  дней </w:t>
            </w:r>
            <w:r w:rsidRPr="00CD66E6">
              <w:rPr>
                <w:bCs/>
                <w:iCs/>
                <w:sz w:val="20"/>
                <w:szCs w:val="20"/>
              </w:rPr>
              <w:t xml:space="preserve">с даты подписания договора </w:t>
            </w:r>
          </w:p>
        </w:tc>
      </w:tr>
    </w:tbl>
    <w:p w14:paraId="2B66A64B" w14:textId="36E0983B" w:rsidR="00D72D11" w:rsidRDefault="003C6A25" w:rsidP="008E6EAA">
      <w:pPr>
        <w:numPr>
          <w:ilvl w:val="0"/>
          <w:numId w:val="1"/>
        </w:numPr>
        <w:tabs>
          <w:tab w:val="left" w:pos="851"/>
          <w:tab w:val="left" w:pos="993"/>
        </w:tabs>
        <w:spacing w:after="0" w:line="240" w:lineRule="auto"/>
        <w:ind w:left="0" w:firstLine="709"/>
        <w:jc w:val="both"/>
      </w:pPr>
      <w:r w:rsidRPr="008F2718">
        <w:rPr>
          <w:rFonts w:ascii="Tahoma" w:eastAsia="Calibri" w:hAnsi="Tahoma" w:cs="Tahoma"/>
          <w:bCs/>
          <w:sz w:val="20"/>
          <w:szCs w:val="20"/>
        </w:rPr>
        <w:t>Иные условия поставки:</w:t>
      </w:r>
      <w:r w:rsidRPr="008F2718">
        <w:rPr>
          <w:rFonts w:ascii="Tahoma" w:eastAsia="Calibri" w:hAnsi="Tahoma" w:cs="Tahoma"/>
          <w:bCs/>
          <w:color w:val="FF0000"/>
          <w:sz w:val="20"/>
          <w:szCs w:val="20"/>
        </w:rPr>
        <w:t xml:space="preserve"> </w:t>
      </w:r>
      <w:r w:rsidRPr="008F2718">
        <w:rPr>
          <w:rFonts w:ascii="Tahoma" w:eastAsia="Calibri" w:hAnsi="Tahoma" w:cs="Tahoma"/>
          <w:bCs/>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Pr>
          <w:rFonts w:ascii="Tahoma" w:eastAsia="Calibri" w:hAnsi="Tahoma" w:cs="Tahoma"/>
          <w:bCs/>
          <w:sz w:val="20"/>
          <w:szCs w:val="20"/>
        </w:rPr>
        <w:t>.</w:t>
      </w:r>
      <w:r w:rsidR="00EF7A27">
        <w:rPr>
          <w:rFonts w:ascii="Tahoma" w:eastAsia="Calibri" w:hAnsi="Tahoma" w:cs="Tahoma"/>
          <w:bCs/>
          <w:sz w:val="20"/>
          <w:szCs w:val="20"/>
        </w:rPr>
        <w:br/>
      </w:r>
      <w:r w:rsidR="00EF7A27">
        <w:t xml:space="preserve">               </w:t>
      </w:r>
      <w:r w:rsidR="00101B52" w:rsidRPr="00101B52">
        <w:t>Дата выпуска товара – не ранее 2024 года</w:t>
      </w:r>
      <w:r w:rsidR="00101B52">
        <w:t>.</w:t>
      </w:r>
    </w:p>
    <w:p w14:paraId="69F13DC8" w14:textId="34E0BAE1" w:rsidR="00101B52" w:rsidRDefault="00101B52" w:rsidP="00101B52">
      <w:pPr>
        <w:tabs>
          <w:tab w:val="left" w:pos="851"/>
          <w:tab w:val="left" w:pos="993"/>
        </w:tabs>
        <w:spacing w:after="0" w:line="240" w:lineRule="auto"/>
        <w:ind w:left="709"/>
        <w:jc w:val="both"/>
      </w:pPr>
    </w:p>
    <w:sectPr w:rsidR="00101B52">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F3C5F" w14:textId="77777777" w:rsidR="00FF0630" w:rsidRDefault="00FF0630" w:rsidP="003C6A25">
      <w:pPr>
        <w:spacing w:after="0" w:line="240" w:lineRule="auto"/>
      </w:pPr>
      <w:r>
        <w:separator/>
      </w:r>
    </w:p>
  </w:endnote>
  <w:endnote w:type="continuationSeparator" w:id="0">
    <w:p w14:paraId="75FFAAE1" w14:textId="77777777" w:rsidR="00FF0630" w:rsidRDefault="00FF0630"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34D77829" w:rsidR="003C6A25" w:rsidRDefault="003C6A25">
        <w:pPr>
          <w:pStyle w:val="a4"/>
          <w:jc w:val="right"/>
        </w:pPr>
        <w:r>
          <w:fldChar w:fldCharType="begin"/>
        </w:r>
        <w:r>
          <w:instrText>PAGE   \* MERGEFORMAT</w:instrText>
        </w:r>
        <w:r>
          <w:fldChar w:fldCharType="separate"/>
        </w:r>
        <w:r w:rsidR="003779ED">
          <w:rPr>
            <w:noProof/>
          </w:rPr>
          <w:t>10</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DB23F" w14:textId="77777777" w:rsidR="00FF0630" w:rsidRDefault="00FF0630" w:rsidP="003C6A25">
      <w:pPr>
        <w:spacing w:after="0" w:line="240" w:lineRule="auto"/>
      </w:pPr>
      <w:r>
        <w:separator/>
      </w:r>
    </w:p>
  </w:footnote>
  <w:footnote w:type="continuationSeparator" w:id="0">
    <w:p w14:paraId="59FDB576" w14:textId="77777777" w:rsidR="00FF0630" w:rsidRDefault="00FF0630"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2B99FA73" w14:textId="77777777" w:rsidR="00ED3662" w:rsidRDefault="00ED3662" w:rsidP="00ED3662">
      <w:pPr>
        <w:pStyle w:val="ad"/>
        <w:spacing w:before="0" w:after="0"/>
        <w:jc w:val="left"/>
      </w:pPr>
      <w:r>
        <w:rPr>
          <w:rStyle w:val="a8"/>
        </w:rPr>
        <w:footnoteRef/>
      </w:r>
      <w:r>
        <w:t xml:space="preserve"> Исключить, если НДС не облагаются все составляющие Цены Договора.</w:t>
      </w:r>
    </w:p>
  </w:footnote>
  <w:footnote w:id="6">
    <w:p w14:paraId="4D29E79E" w14:textId="77777777" w:rsidR="00ED3662" w:rsidRDefault="00ED3662" w:rsidP="00ED3662">
      <w:pPr>
        <w:pStyle w:val="ad"/>
        <w:spacing w:before="0" w:after="0"/>
        <w:jc w:val="left"/>
      </w:pPr>
      <w:r>
        <w:rPr>
          <w:rStyle w:val="a8"/>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7">
    <w:p w14:paraId="5BA76A12" w14:textId="77777777" w:rsidR="00ED3662" w:rsidRDefault="00ED3662" w:rsidP="00ED3662">
      <w:pPr>
        <w:pStyle w:val="a6"/>
      </w:pPr>
      <w:r>
        <w:rPr>
          <w:rStyle w:val="a8"/>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8">
    <w:p w14:paraId="409D0DEE" w14:textId="77777777" w:rsidR="00ED3662" w:rsidRDefault="00ED3662" w:rsidP="00ED3662">
      <w:pPr>
        <w:pStyle w:val="ad"/>
        <w:spacing w:before="0" w:after="0"/>
        <w:jc w:val="left"/>
      </w:pPr>
      <w:r>
        <w:rPr>
          <w:rStyle w:val="a8"/>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9">
    <w:p w14:paraId="642C31AF" w14:textId="77777777" w:rsidR="00ED3662" w:rsidRDefault="00ED3662" w:rsidP="00ED3662">
      <w:pPr>
        <w:pStyle w:val="ad"/>
        <w:spacing w:before="0" w:after="0"/>
        <w:jc w:val="left"/>
      </w:pPr>
      <w:r>
        <w:rPr>
          <w:rStyle w:val="a8"/>
        </w:rPr>
        <w:footnoteRef/>
      </w:r>
      <w:r>
        <w:rPr>
          <w:rStyle w:val="a8"/>
        </w:rPr>
        <w:t xml:space="preserve"> </w:t>
      </w:r>
      <w:r>
        <w:t>Исключить, если НДС не облагаются все составляющие Цены Договора.</w:t>
      </w:r>
    </w:p>
  </w:footnote>
  <w:footnote w:id="10">
    <w:p w14:paraId="0E7AF8B1" w14:textId="77777777" w:rsidR="00ED3662" w:rsidRDefault="00ED3662" w:rsidP="00ED3662">
      <w:pPr>
        <w:pStyle w:val="ad"/>
        <w:spacing w:before="0" w:after="0"/>
        <w:jc w:val="left"/>
      </w:pPr>
      <w:r>
        <w:rPr>
          <w:rStyle w:val="a8"/>
        </w:rPr>
        <w:footnoteRef/>
      </w:r>
      <w:r>
        <w:t xml:space="preserve"> Включить, если НДС не облагаются все составляющие Цены Договора.</w:t>
      </w:r>
    </w:p>
  </w:footnote>
  <w:footnote w:id="11">
    <w:p w14:paraId="4828B108" w14:textId="77777777" w:rsidR="003C6A25" w:rsidRPr="000E7C48" w:rsidRDefault="003C6A25"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0"/>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101B52"/>
    <w:rsid w:val="00242791"/>
    <w:rsid w:val="00265E95"/>
    <w:rsid w:val="00272154"/>
    <w:rsid w:val="002B0BF0"/>
    <w:rsid w:val="003501D9"/>
    <w:rsid w:val="003779ED"/>
    <w:rsid w:val="00382562"/>
    <w:rsid w:val="003C6A25"/>
    <w:rsid w:val="005B30DC"/>
    <w:rsid w:val="005F4474"/>
    <w:rsid w:val="00601D92"/>
    <w:rsid w:val="006223DD"/>
    <w:rsid w:val="007A3641"/>
    <w:rsid w:val="008A133D"/>
    <w:rsid w:val="008E3894"/>
    <w:rsid w:val="008E6D0F"/>
    <w:rsid w:val="008F2718"/>
    <w:rsid w:val="00900DC7"/>
    <w:rsid w:val="00915A7B"/>
    <w:rsid w:val="009E296F"/>
    <w:rsid w:val="00A016B7"/>
    <w:rsid w:val="00A12985"/>
    <w:rsid w:val="00A778F7"/>
    <w:rsid w:val="00AE7341"/>
    <w:rsid w:val="00BD62BD"/>
    <w:rsid w:val="00C02F48"/>
    <w:rsid w:val="00C030E7"/>
    <w:rsid w:val="00D25E26"/>
    <w:rsid w:val="00D93747"/>
    <w:rsid w:val="00DD2283"/>
    <w:rsid w:val="00E02ECF"/>
    <w:rsid w:val="00E27933"/>
    <w:rsid w:val="00EC170C"/>
    <w:rsid w:val="00ED3662"/>
    <w:rsid w:val="00EF7A27"/>
    <w:rsid w:val="00FF0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5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Знак7 Знак1 Знак1,Знак7 Знак2"/>
    <w:basedOn w:val="a0"/>
    <w:link w:val="a6"/>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2B0BF0"/>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B0B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57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ovpm@nornik.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kd@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3382</Words>
  <Characters>19278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Петроченко Татьяна Александровна</cp:lastModifiedBy>
  <cp:revision>5</cp:revision>
  <dcterms:created xsi:type="dcterms:W3CDTF">2025-10-13T10:05:00Z</dcterms:created>
  <dcterms:modified xsi:type="dcterms:W3CDTF">2025-10-30T10:25:00Z</dcterms:modified>
</cp:coreProperties>
</file>